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3471" w14:textId="1DE0F003" w:rsidR="00EB1D03" w:rsidRPr="00B87D44" w:rsidRDefault="00EB1D03" w:rsidP="00CC1D8C">
      <w:pPr>
        <w:jc w:val="both"/>
        <w:rPr>
          <w:b/>
          <w:bCs/>
          <w:sz w:val="36"/>
          <w:szCs w:val="36"/>
          <w:u w:val="single"/>
        </w:rPr>
      </w:pPr>
      <w:r w:rsidRPr="00B87D44">
        <w:rPr>
          <w:b/>
          <w:bCs/>
          <w:sz w:val="36"/>
          <w:szCs w:val="36"/>
          <w:u w:val="single"/>
        </w:rPr>
        <w:t xml:space="preserve"> Výňatek ze školního řádu</w:t>
      </w:r>
    </w:p>
    <w:p w14:paraId="59646E64" w14:textId="77777777" w:rsidR="00B87D44" w:rsidRDefault="00B87D44" w:rsidP="00CC1D8C">
      <w:pPr>
        <w:jc w:val="both"/>
        <w:rPr>
          <w:u w:val="single"/>
        </w:rPr>
      </w:pPr>
    </w:p>
    <w:p w14:paraId="6F48D0AA" w14:textId="1D409767" w:rsidR="00EB1D03" w:rsidRPr="00B87D44" w:rsidRDefault="00B87D44" w:rsidP="00CC1D8C">
      <w:pPr>
        <w:jc w:val="both"/>
        <w:rPr>
          <w:b/>
          <w:bCs/>
          <w:u w:val="single"/>
        </w:rPr>
      </w:pPr>
      <w:r>
        <w:rPr>
          <w:u w:val="single"/>
        </w:rPr>
        <w:t>-</w:t>
      </w:r>
      <w:r w:rsidRPr="00B87D44">
        <w:rPr>
          <w:b/>
          <w:bCs/>
        </w:rPr>
        <w:t>Práva a povinnosti žáků a zákonných zástupců</w:t>
      </w:r>
    </w:p>
    <w:p w14:paraId="3A05C6D2" w14:textId="2876C3F8" w:rsidR="00CC1D8C" w:rsidRDefault="00CC1D8C" w:rsidP="00CC1D8C">
      <w:pPr>
        <w:jc w:val="both"/>
      </w:pPr>
      <w:r>
        <w:rPr>
          <w:u w:val="single"/>
        </w:rPr>
        <w:t>Práva žáků:</w:t>
      </w:r>
    </w:p>
    <w:p w14:paraId="0AA929CE" w14:textId="77777777" w:rsidR="00CC1D8C" w:rsidRDefault="00CC1D8C" w:rsidP="00CC1D8C">
      <w:pPr>
        <w:jc w:val="both"/>
      </w:pPr>
      <w:r>
        <w:t>- na vzdělání podle školního vzdělávacího programu</w:t>
      </w:r>
    </w:p>
    <w:p w14:paraId="16B56A34" w14:textId="77777777" w:rsidR="00CC1D8C" w:rsidRDefault="00CC1D8C" w:rsidP="00CC1D8C">
      <w:pPr>
        <w:jc w:val="both"/>
      </w:pPr>
      <w:r>
        <w:t>- na rozvoj osobnosti podle míry nadání, rozumových a fyzických schopností</w:t>
      </w:r>
    </w:p>
    <w:p w14:paraId="48B8005E" w14:textId="77777777" w:rsidR="00CC1D8C" w:rsidRDefault="00CC1D8C" w:rsidP="00CC1D8C">
      <w:pPr>
        <w:jc w:val="both"/>
      </w:pPr>
      <w:r>
        <w:t>- jedná-li se o žáky handicapované, s poruchami učení nebo chování, na speciální péči v rámci možností školy, škola poskytne možnost vzdělávání podle individuálních vzdělávacích plánů nebo plánů pedagogické podpory, škola spolupracuje s odbornými pracovišti</w:t>
      </w:r>
    </w:p>
    <w:p w14:paraId="78BA49A0" w14:textId="77777777" w:rsidR="00CC1D8C" w:rsidRDefault="00CC1D8C" w:rsidP="00CC1D8C">
      <w:pPr>
        <w:jc w:val="both"/>
        <w:rPr>
          <w:bCs/>
          <w:u w:val="single"/>
        </w:rPr>
      </w:pPr>
    </w:p>
    <w:p w14:paraId="3C739AC8" w14:textId="77777777" w:rsidR="00CC1D8C" w:rsidRDefault="00CC1D8C" w:rsidP="00CC1D8C">
      <w:pPr>
        <w:jc w:val="both"/>
        <w:rPr>
          <w:bCs/>
          <w:u w:val="single"/>
        </w:rPr>
      </w:pPr>
    </w:p>
    <w:p w14:paraId="00254F88" w14:textId="1DA77657" w:rsidR="00CC1D8C" w:rsidRDefault="00CC1D8C" w:rsidP="00CC1D8C">
      <w:pPr>
        <w:jc w:val="both"/>
      </w:pPr>
      <w:r>
        <w:rPr>
          <w:bCs/>
          <w:u w:val="single"/>
        </w:rPr>
        <w:t>Povinnosti žáků:</w:t>
      </w:r>
    </w:p>
    <w:p w14:paraId="3268B29A" w14:textId="77777777" w:rsidR="00CC1D8C" w:rsidRDefault="00CC1D8C" w:rsidP="00CC1D8C">
      <w:pPr>
        <w:jc w:val="both"/>
      </w:pPr>
      <w:r>
        <w:t>- řádně docházet do školy a řádně se vzdělávat, zapojovat se do distanční výuky</w:t>
      </w:r>
    </w:p>
    <w:p w14:paraId="75989F80" w14:textId="77777777" w:rsidR="00CC1D8C" w:rsidRDefault="00CC1D8C" w:rsidP="00CC1D8C">
      <w:pPr>
        <w:jc w:val="both"/>
      </w:pPr>
      <w:r>
        <w:t>- účastnit se mimoškolních aktivit, na které se přihlásili</w:t>
      </w:r>
    </w:p>
    <w:p w14:paraId="7B2BECC1" w14:textId="77777777" w:rsidR="00CC1D8C" w:rsidRDefault="00CC1D8C" w:rsidP="00CC1D8C">
      <w:pPr>
        <w:jc w:val="both"/>
      </w:pPr>
      <w:r>
        <w:t>- dodržovat školní řád, předpisy a pokyny školy k ochraně zdraví a bezpečnosti, s nimiž byli seznámeni</w:t>
      </w:r>
    </w:p>
    <w:p w14:paraId="3788AD70" w14:textId="77777777" w:rsidR="00CC1D8C" w:rsidRDefault="00CC1D8C" w:rsidP="00CC1D8C">
      <w:pPr>
        <w:jc w:val="both"/>
      </w:pPr>
      <w:r>
        <w:rPr>
          <w:u w:val="single"/>
        </w:rPr>
        <w:t>Práva zákonných zástupců:</w:t>
      </w:r>
    </w:p>
    <w:p w14:paraId="11726D71" w14:textId="77777777" w:rsidR="00CC1D8C" w:rsidRDefault="00CC1D8C" w:rsidP="00CC1D8C">
      <w:pPr>
        <w:jc w:val="both"/>
      </w:pPr>
      <w:r>
        <w:t>- na informace o průběhu a výsledcích vzdělávání svého dítěte</w:t>
      </w:r>
    </w:p>
    <w:p w14:paraId="56253731" w14:textId="77777777" w:rsidR="00CC1D8C" w:rsidRDefault="00CC1D8C" w:rsidP="00CC1D8C">
      <w:pPr>
        <w:jc w:val="both"/>
      </w:pPr>
      <w:r>
        <w:rPr>
          <w:bCs/>
          <w:u w:val="single"/>
        </w:rPr>
        <w:t>Povinnosti zákonných zástupců žáků</w:t>
      </w:r>
      <w:r>
        <w:t>:</w:t>
      </w:r>
    </w:p>
    <w:p w14:paraId="6CC32F69" w14:textId="77777777" w:rsidR="00CC1D8C" w:rsidRDefault="00CC1D8C" w:rsidP="00CC1D8C">
      <w:pPr>
        <w:jc w:val="both"/>
      </w:pPr>
      <w:r>
        <w:t>- zajistit, aby žák docházel řádně do školy, účastnil se distanční výuky</w:t>
      </w:r>
    </w:p>
    <w:p w14:paraId="1CA74722" w14:textId="77777777" w:rsidR="00CC1D8C" w:rsidRDefault="00CC1D8C" w:rsidP="00CC1D8C">
      <w:pPr>
        <w:jc w:val="both"/>
      </w:pPr>
      <w:r>
        <w:t xml:space="preserve">- v případě infekčních onemocnění např., </w:t>
      </w:r>
      <w:proofErr w:type="gramStart"/>
      <w:r>
        <w:t>žloutenka,…</w:t>
      </w:r>
      <w:proofErr w:type="gramEnd"/>
      <w:r>
        <w:t xml:space="preserve">/ je rodič povinen neprodleně informovat školu </w:t>
      </w:r>
    </w:p>
    <w:p w14:paraId="5860B493" w14:textId="77777777" w:rsidR="00CC1D8C" w:rsidRDefault="00CC1D8C" w:rsidP="00CC1D8C">
      <w:pPr>
        <w:jc w:val="both"/>
      </w:pPr>
      <w:proofErr w:type="gramStart"/>
      <w:r>
        <w:t>.vyzvednout</w:t>
      </w:r>
      <w:proofErr w:type="gramEnd"/>
      <w:r>
        <w:t xml:space="preserve"> dítě v případě prokazování známek onemocnění</w:t>
      </w:r>
    </w:p>
    <w:p w14:paraId="10FC4159" w14:textId="08A29289" w:rsidR="00CC1D8C" w:rsidRDefault="00CC1D8C" w:rsidP="00CC1D8C">
      <w:pPr>
        <w:jc w:val="both"/>
      </w:pPr>
      <w:r>
        <w:t xml:space="preserve">- při výskytu infekčních chorob nebo cizopasníků informovat školu, zajistit taková opatření, aby žáci neohrozili na zdraví ostatní žáky ve škole, </w:t>
      </w:r>
    </w:p>
    <w:p w14:paraId="5FDC34C2" w14:textId="77777777" w:rsidR="00B87D44" w:rsidRDefault="00B87D44" w:rsidP="00CC1D8C">
      <w:pPr>
        <w:jc w:val="both"/>
      </w:pPr>
    </w:p>
    <w:p w14:paraId="2DB72345" w14:textId="77777777" w:rsidR="00CC1D8C" w:rsidRDefault="00CC1D8C" w:rsidP="00CC1D8C">
      <w:pPr>
        <w:jc w:val="both"/>
      </w:pPr>
      <w:r>
        <w:rPr>
          <w:b/>
          <w:bCs/>
        </w:rPr>
        <w:t>. Docházka do školy</w:t>
      </w:r>
    </w:p>
    <w:p w14:paraId="65D0DD90" w14:textId="77777777" w:rsidR="00CC1D8C" w:rsidRDefault="00CC1D8C" w:rsidP="00CC1D8C">
      <w:pPr>
        <w:jc w:val="both"/>
      </w:pPr>
      <w:r>
        <w:t>-žák chodí do školy pravidelně a včas podle rozvrhu hodin. Žáci, kteří se přihlásí na zájmový útvar, jsou povinni tento navštěvovat minimálně do ukončení klasifikačního období tedy do 30. 1. či 30. 6. Při 3 neomluvených absencích může vedoucí žáka vyloučit.</w:t>
      </w:r>
    </w:p>
    <w:p w14:paraId="18D0D2CE" w14:textId="77777777" w:rsidR="00CC1D8C" w:rsidRDefault="00CC1D8C" w:rsidP="00CC1D8C">
      <w:pPr>
        <w:jc w:val="both"/>
      </w:pPr>
      <w:r>
        <w:t>-nepřítomnost žáka ve škole je třeba omlouvat vždy písemně, prostřednictvím omluvného listu v žákovské knížce a v notýsku</w:t>
      </w:r>
    </w:p>
    <w:p w14:paraId="1E33D51F" w14:textId="77777777" w:rsidR="00CC1D8C" w:rsidRDefault="00CC1D8C" w:rsidP="00CC1D8C">
      <w:pPr>
        <w:spacing w:before="60" w:after="60"/>
        <w:jc w:val="both"/>
      </w:pPr>
      <w:r>
        <w:t xml:space="preserve">-při absenci žáka je nutno do 72 hodin informovat školu osobně, písemně nebo telefonicky a sdělit příčinu absence. Omluvenku je potřeba přinést neprodleně po skončení absence. Omluvu podepisuje jeden z rodičů. Omluvenku předloží žák třídnímu učiteli ihned po návratu do školy. Škola může uvolnit žáka z vyučování na určitou dobu na žádost rodičů. </w:t>
      </w:r>
    </w:p>
    <w:p w14:paraId="4583C726" w14:textId="204B163A" w:rsidR="00CC1D8C" w:rsidRDefault="00CC1D8C" w:rsidP="00CC1D8C">
      <w:pPr>
        <w:spacing w:before="60" w:after="60"/>
        <w:jc w:val="both"/>
      </w:pPr>
      <w:r>
        <w:t>Z jedné vyučovací hodiny uvolňuje příslušný vyučující, na jeden až dva dny uvolňuje třídní učitel, na delší dobu ředitel školy. Při uvolnění delší dvou dnů rodiče podávají škole písemnou žádost – tiskopis k vyzvednutí u ředitele nebo na internetových stránkách školy. Předem známou nepřítomnost žáka je třeba omluvit před jejím započetím, žák si musí probíranou látku doplnit</w:t>
      </w:r>
    </w:p>
    <w:p w14:paraId="7BA06B29" w14:textId="77777777" w:rsidR="00B87D44" w:rsidRDefault="00B87D44" w:rsidP="00CC1D8C">
      <w:pPr>
        <w:spacing w:before="60" w:after="60"/>
        <w:jc w:val="both"/>
      </w:pPr>
    </w:p>
    <w:p w14:paraId="4647370F" w14:textId="77777777" w:rsidR="00CC1D8C" w:rsidRDefault="00CC1D8C" w:rsidP="00CC1D8C">
      <w:pPr>
        <w:jc w:val="both"/>
      </w:pPr>
      <w:r>
        <w:rPr>
          <w:b/>
          <w:bCs/>
        </w:rPr>
        <w:t>. Docházka do školy</w:t>
      </w:r>
    </w:p>
    <w:p w14:paraId="35181C75" w14:textId="77777777" w:rsidR="00CC1D8C" w:rsidRDefault="00CC1D8C" w:rsidP="00CC1D8C">
      <w:pPr>
        <w:jc w:val="both"/>
      </w:pPr>
      <w:r>
        <w:t>-žák chodí do školy pravidelně a včas podle rozvrhu hodin. Žáci, kteří se přihlásí na zájmový útvar, jsou povinni tento navštěvovat minimálně do ukončení klasifikačního období tedy do 30. 1. či 30. 6. Při 3 neomluvených absencích může vedoucí žáka vyloučit.</w:t>
      </w:r>
    </w:p>
    <w:p w14:paraId="79087E74" w14:textId="77777777" w:rsidR="00CC1D8C" w:rsidRDefault="00CC1D8C" w:rsidP="00CC1D8C">
      <w:pPr>
        <w:jc w:val="both"/>
      </w:pPr>
      <w:r>
        <w:t>-nepřítomnost žáka ve škole je třeba omlouvat vždy písemně, prostřednictvím omluvného listu v žákovské knížce a v notýsku</w:t>
      </w:r>
    </w:p>
    <w:p w14:paraId="55E8330F" w14:textId="77777777" w:rsidR="00CC1D8C" w:rsidRDefault="00CC1D8C" w:rsidP="00CC1D8C">
      <w:pPr>
        <w:spacing w:before="60" w:after="60"/>
        <w:jc w:val="both"/>
      </w:pPr>
      <w:r>
        <w:lastRenderedPageBreak/>
        <w:t xml:space="preserve">-při absenci žáka je nutno do 72 hodin informovat školu osobně, písemně nebo telefonicky a sdělit příčinu absence. Omluvenku je potřeba přinést neprodleně po skončení absence. Omluvu podepisuje jeden z rodičů. Omluvenku předloží žák třídnímu učiteli ihned po návratu do školy. Škola může uvolnit žáka z vyučování na určitou dobu na žádost rodičů. </w:t>
      </w:r>
    </w:p>
    <w:p w14:paraId="47FB974C" w14:textId="543BF7A8" w:rsidR="00CC1D8C" w:rsidRDefault="00CC1D8C" w:rsidP="00CC1D8C">
      <w:pPr>
        <w:spacing w:before="60" w:after="60"/>
        <w:jc w:val="both"/>
      </w:pPr>
      <w:r>
        <w:t>Z jedné vyučovací hodiny uvolňuje příslušný vyučující, na jeden až dva dny uvolňuje třídní učitel, na delší dobu ředitel školy. Při uvolnění delší dvou dnů rodiče podávají škole písemnou žádost – tiskopis k vyzvednutí u ředitele nebo na internetových stránkách školy. Předem známou nepřítomnost žáka je třeba omluvit před jejím započetím, žák si musí probíranou látku doplnit</w:t>
      </w:r>
    </w:p>
    <w:p w14:paraId="1B98DA4D" w14:textId="77777777" w:rsidR="00B87D44" w:rsidRDefault="00B87D44" w:rsidP="00CC1D8C">
      <w:pPr>
        <w:spacing w:before="60" w:after="60"/>
        <w:jc w:val="both"/>
      </w:pPr>
    </w:p>
    <w:p w14:paraId="19E81814" w14:textId="77777777" w:rsidR="00CC1D8C" w:rsidRDefault="00CC1D8C" w:rsidP="00CC1D8C">
      <w:pPr>
        <w:jc w:val="both"/>
      </w:pPr>
      <w:r>
        <w:rPr>
          <w:b/>
          <w:bCs/>
        </w:rPr>
        <w:t>.  Školní budova</w:t>
      </w:r>
    </w:p>
    <w:p w14:paraId="77F06618" w14:textId="77777777" w:rsidR="00CC1D8C" w:rsidRDefault="00CC1D8C" w:rsidP="00CC1D8C">
      <w:pPr>
        <w:spacing w:before="60" w:after="60"/>
        <w:jc w:val="both"/>
      </w:pPr>
      <w:r>
        <w:t xml:space="preserve">-školní budova se otevírá v 7.30 hodin pro všechny žáky, do této doby má zodpovědnost za žáka rodič. V jinou dobu vstupují žáci do školy pouze na vyzvání vyučujícího, který pro ně přichází k hlavnímu vchodu. Budova je zabezpečena elektronickým zabezpečením.    </w:t>
      </w:r>
    </w:p>
    <w:p w14:paraId="5C8994B6" w14:textId="77777777" w:rsidR="00CC1D8C" w:rsidRDefault="00CC1D8C" w:rsidP="00CC1D8C">
      <w:pPr>
        <w:spacing w:before="60" w:after="60"/>
        <w:jc w:val="both"/>
      </w:pPr>
      <w:r>
        <w:t>-po příchodu do budovy si žáci odkládají obuv a svršky v šatně a ihned odcházejí do učeben. V šatnách se nezdržují. V průběhu vyučování je žákům vstup do šaten povolen pouze se svolením vyučujícího</w:t>
      </w:r>
    </w:p>
    <w:p w14:paraId="3259BCF0" w14:textId="77777777" w:rsidR="00CC1D8C" w:rsidRDefault="00CC1D8C" w:rsidP="00CC1D8C">
      <w:pPr>
        <w:jc w:val="both"/>
      </w:pPr>
      <w:r>
        <w:t xml:space="preserve">-během doby pobytu ve škole mají žáci uložené mobilní telefony, při opakované manipulaci s nimi při vyučování, mohou být vyučujícím zabaveny a ponechány v jeho úschově do konce vyučování, kdy budou navráceny zpět žákovi. Pokud se toto bude dít opakovaně, bude mobilní telefon předán zákonnému zástupci. V případě potřeby použití telefonu, musí požádat o svolení vyučujícího. </w:t>
      </w:r>
      <w:r w:rsidRPr="00B87D44">
        <w:t>Výše uvedené platí i o dalších zařízeních typu chytrých hodinek.</w:t>
      </w:r>
    </w:p>
    <w:p w14:paraId="37B21AB4" w14:textId="77777777" w:rsidR="00CC1D8C" w:rsidRDefault="00CC1D8C" w:rsidP="00CC1D8C">
      <w:pPr>
        <w:jc w:val="both"/>
      </w:pPr>
      <w:r>
        <w:t>- žáci nenosí do školy nepotřebné či drahé věci, neboť škola za jejich ztrátu či poškození nenese odpovědnost</w:t>
      </w:r>
    </w:p>
    <w:p w14:paraId="6DDC8E73" w14:textId="77777777" w:rsidR="00CC1D8C" w:rsidRDefault="00CC1D8C" w:rsidP="00CC1D8C">
      <w:pPr>
        <w:jc w:val="both"/>
      </w:pPr>
      <w:r>
        <w:t>cizí osoba je povinna v době vyučování, i v odpoledních hodinách kdy je škola uzavřena, posečkat po zazvonění u vchodu, ohlásit účel návštěvy a se kterou osobou chce jednat, na hlavních dveřích jsou vyvěšeny hodiny, kdy se návštěvě může vedení školy věnovat, dobré je si schůzky sjednat předem telefonicky, vchod do školy odemyká pouze dospělá osoba</w:t>
      </w:r>
    </w:p>
    <w:p w14:paraId="4151BDFA" w14:textId="51FB6F86" w:rsidR="00CC1D8C" w:rsidRDefault="00CC1D8C" w:rsidP="00CC1D8C">
      <w:pPr>
        <w:jc w:val="both"/>
      </w:pPr>
      <w:r>
        <w:t>- k prohlídkám školy pro veřejnost slouží Dny otevřených dveří nebo individuální domluva</w:t>
      </w:r>
    </w:p>
    <w:p w14:paraId="35F24052" w14:textId="77777777" w:rsidR="00B87D44" w:rsidRDefault="00B87D44" w:rsidP="00CC1D8C">
      <w:pPr>
        <w:jc w:val="both"/>
      </w:pPr>
    </w:p>
    <w:p w14:paraId="67151950" w14:textId="77777777" w:rsidR="00CC1D8C" w:rsidRDefault="00CC1D8C" w:rsidP="00CC1D8C">
      <w:pPr>
        <w:jc w:val="both"/>
      </w:pPr>
      <w:r>
        <w:rPr>
          <w:b/>
          <w:bCs/>
        </w:rPr>
        <w:t>Školní družina</w:t>
      </w:r>
    </w:p>
    <w:p w14:paraId="2F78F56B" w14:textId="3EF17976" w:rsidR="00CC1D8C" w:rsidRDefault="00CC1D8C" w:rsidP="00CC1D8C">
      <w:pPr>
        <w:jc w:val="both"/>
      </w:pPr>
      <w:r>
        <w:rPr>
          <w:noProof/>
        </w:rPr>
        <mc:AlternateContent>
          <mc:Choice Requires="wps">
            <w:drawing>
              <wp:anchor distT="0" distB="0" distL="114300" distR="114300" simplePos="0" relativeHeight="251659264" behindDoc="0" locked="0" layoutInCell="1" allowOverlap="1" wp14:anchorId="51B3501C" wp14:editId="409C157F">
                <wp:simplePos x="0" y="0"/>
                <wp:positionH relativeFrom="column">
                  <wp:posOffset>2408555</wp:posOffset>
                </wp:positionH>
                <wp:positionV relativeFrom="paragraph">
                  <wp:posOffset>120015</wp:posOffset>
                </wp:positionV>
                <wp:extent cx="132080" cy="45720"/>
                <wp:effectExtent l="17780" t="15240" r="8908415" b="1278826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45720"/>
                        </a:xfrm>
                        <a:prstGeom prst="rect">
                          <a:avLst/>
                        </a:prstGeom>
                        <a:noFill/>
                        <a:ln w="1764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9B658B" id="Obdélník 1" o:spid="_x0000_s1026" style="position:absolute;margin-left:189.65pt;margin-top:9.45pt;width:10.4pt;height: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" filled="f" strokeweight=".49mm">
                <v:stroke endcap="round"/>
              </v:rect>
            </w:pict>
          </mc:Fallback>
        </mc:AlternateContent>
      </w:r>
      <w:r>
        <w:t>-o přijímání účastníků zájmového vzdělá vání (dále jen žáků) do ŠD rozhoduje ředitelka školy</w:t>
      </w:r>
    </w:p>
    <w:p w14:paraId="4E6BDE2A" w14:textId="77777777" w:rsidR="00CC1D8C" w:rsidRDefault="00CC1D8C" w:rsidP="00CC1D8C">
      <w:pPr>
        <w:jc w:val="both"/>
      </w:pPr>
      <w:r>
        <w:t xml:space="preserve">-provoz ŠD je po skončení </w:t>
      </w:r>
      <w:proofErr w:type="gramStart"/>
      <w:r>
        <w:t>vyučování  /</w:t>
      </w:r>
      <w:proofErr w:type="gramEnd"/>
      <w:r>
        <w:t>11,30 hodin/ do 15,30  hodin</w:t>
      </w:r>
    </w:p>
    <w:p w14:paraId="14557D35" w14:textId="77777777" w:rsidR="00CC1D8C" w:rsidRDefault="00CC1D8C" w:rsidP="00CC1D8C">
      <w:pPr>
        <w:jc w:val="both"/>
      </w:pPr>
      <w:r>
        <w:t>--rodiče jsou povinni vyzvednout své dítě nejdéle do 15,30 hodin. V případě, že tak neučiní, vychovatelka zatelefonuje rodičům, pokud se bude toto opakovat, bude řešeno výzvou k osobní návštěvě školy, s </w:t>
      </w:r>
      <w:proofErr w:type="spellStart"/>
      <w:r>
        <w:t>OSPODem</w:t>
      </w:r>
      <w:proofErr w:type="spellEnd"/>
      <w:r>
        <w:t xml:space="preserve"> nebo policií</w:t>
      </w:r>
    </w:p>
    <w:p w14:paraId="2EB108F0" w14:textId="77777777" w:rsidR="00CC1D8C" w:rsidRDefault="00CC1D8C" w:rsidP="00CC1D8C">
      <w:pPr>
        <w:jc w:val="both"/>
      </w:pPr>
      <w:r>
        <w:t xml:space="preserve">-docházka přihlášených žáků je povinná. Každou nepřítomnost je nutno řádně omluvit. </w:t>
      </w:r>
    </w:p>
    <w:p w14:paraId="58B098E2" w14:textId="299A5F0F" w:rsidR="00CC1D8C" w:rsidRDefault="00CC1D8C" w:rsidP="00CC1D8C">
      <w:pPr>
        <w:jc w:val="both"/>
      </w:pPr>
      <w:r>
        <w:t>Výjimečně lze uvolnit žáka dříve jen na písemnou žádost, která musí obsahovat datum, hodinu odchodu a podpis. Bez této žádosti nebude žák uvolněn.</w:t>
      </w:r>
    </w:p>
    <w:p w14:paraId="223D910D" w14:textId="77777777" w:rsidR="00B87D44" w:rsidRDefault="00B87D44" w:rsidP="00CC1D8C">
      <w:pPr>
        <w:jc w:val="both"/>
      </w:pPr>
    </w:p>
    <w:p w14:paraId="5E4D8768" w14:textId="77777777" w:rsidR="00CC1D8C" w:rsidRDefault="00CC1D8C" w:rsidP="00CC1D8C">
      <w:pPr>
        <w:jc w:val="both"/>
      </w:pPr>
      <w:r>
        <w:rPr>
          <w:b/>
          <w:bCs/>
        </w:rPr>
        <w:t>Školní jídelna</w:t>
      </w:r>
      <w:r>
        <w:t xml:space="preserve"> </w:t>
      </w:r>
    </w:p>
    <w:p w14:paraId="5F508FE6" w14:textId="77777777" w:rsidR="00CC1D8C" w:rsidRDefault="00CC1D8C" w:rsidP="00CC1D8C">
      <w:pPr>
        <w:jc w:val="both"/>
      </w:pPr>
      <w:r>
        <w:t>-zajišťování obědů si zákonní zástupci žáka obstarávají samostatně u vedoucí školní jídelny</w:t>
      </w:r>
    </w:p>
    <w:p w14:paraId="30AD52B5" w14:textId="77777777" w:rsidR="00CC1D8C" w:rsidRDefault="00CC1D8C" w:rsidP="00CC1D8C">
      <w:pPr>
        <w:jc w:val="both"/>
      </w:pPr>
      <w:r>
        <w:t>-žáci přicházejí do jídelny pod dozorem učitelů, ke svlékání slouží vyhrazené prostory</w:t>
      </w:r>
    </w:p>
    <w:p w14:paraId="044AAFAA" w14:textId="77777777" w:rsidR="00CC1D8C" w:rsidRDefault="00CC1D8C" w:rsidP="00CC1D8C">
      <w:pPr>
        <w:jc w:val="both"/>
      </w:pPr>
      <w:r>
        <w:t>- nepřinášejí do jídelny žádné předměty, které by mohly ohrozit ostatní strávníky, vlastní pití ani potraviny</w:t>
      </w:r>
    </w:p>
    <w:p w14:paraId="0D45239D" w14:textId="77777777" w:rsidR="00CC1D8C" w:rsidRDefault="00CC1D8C" w:rsidP="00CC1D8C">
      <w:pPr>
        <w:jc w:val="both"/>
      </w:pPr>
      <w:r>
        <w:t>doba vydávání obědů pro MŠ i ZŠ je od 11.30 do 13.00 hodin, k tomuto účelu slouží dvě samostatné jídelny v č.p. 46 a č.p. 108</w:t>
      </w:r>
    </w:p>
    <w:p w14:paraId="3073F901" w14:textId="77777777" w:rsidR="00CC1D8C" w:rsidRDefault="00CC1D8C" w:rsidP="00CC1D8C">
      <w:pPr>
        <w:jc w:val="both"/>
      </w:pPr>
      <w:r>
        <w:t>-pokud dítě nepůjde na oběd, je třeba jej odhlásit den předem, nejdéle však do sedmi hodin téhož dne, jinak mu jídlo bez náhrady propadá a rodič jej musí uhradit</w:t>
      </w:r>
    </w:p>
    <w:p w14:paraId="6C247354" w14:textId="77777777" w:rsidR="00CC1D8C" w:rsidRDefault="00CC1D8C" w:rsidP="00CC1D8C">
      <w:pPr>
        <w:jc w:val="both"/>
      </w:pPr>
      <w:r>
        <w:lastRenderedPageBreak/>
        <w:t xml:space="preserve">-v době nemoci si mohou rodiče odebrat oběd pouze první den, </w:t>
      </w:r>
      <w:proofErr w:type="gramStart"/>
      <w:r>
        <w:t>pokud  trvají</w:t>
      </w:r>
      <w:proofErr w:type="gramEnd"/>
      <w:r>
        <w:t xml:space="preserve"> na zajištění jídel i po ostatní dny, musí je hradit v plné výši</w:t>
      </w:r>
    </w:p>
    <w:p w14:paraId="4D6940CC" w14:textId="2EF267F4" w:rsidR="00CC1D8C" w:rsidRDefault="00CC1D8C" w:rsidP="00CC1D8C">
      <w:pPr>
        <w:jc w:val="both"/>
      </w:pPr>
      <w:r>
        <w:t>-provoz školní jídelny se řídí provozem celé školy, a proto nezajišťuje stravování v době prázdnin pro děti ZŠ a MŠ, pro cizí strávníky dle dohody</w:t>
      </w:r>
    </w:p>
    <w:p w14:paraId="248AD961" w14:textId="77777777" w:rsidR="00B87D44" w:rsidRDefault="00B87D44" w:rsidP="00CC1D8C">
      <w:pPr>
        <w:jc w:val="both"/>
      </w:pPr>
    </w:p>
    <w:p w14:paraId="303ACDFB" w14:textId="77777777" w:rsidR="00CC1D8C" w:rsidRDefault="00CC1D8C" w:rsidP="00CC1D8C">
      <w:pPr>
        <w:jc w:val="both"/>
      </w:pPr>
      <w:r>
        <w:rPr>
          <w:b/>
          <w:bCs/>
        </w:rPr>
        <w:t>. Bezpečnost a ochrana zdraví žáků</w:t>
      </w:r>
    </w:p>
    <w:p w14:paraId="5AFCF63E" w14:textId="77777777" w:rsidR="00CC1D8C" w:rsidRDefault="00CC1D8C" w:rsidP="00CC1D8C">
      <w:pPr>
        <w:jc w:val="both"/>
      </w:pPr>
      <w:r>
        <w:t>-žáci jsou povinni přezouvat se, dbát na hygienu zvlášť před jídlem a po použití WC, v době mimořádných situací se řídit zvláštními pokyny</w:t>
      </w:r>
    </w:p>
    <w:p w14:paraId="357F7D1E" w14:textId="77777777" w:rsidR="00CC1D8C" w:rsidRDefault="00CC1D8C" w:rsidP="00CC1D8C">
      <w:pPr>
        <w:jc w:val="both"/>
      </w:pPr>
      <w:r>
        <w:t>- žáci se chovají při pobytu ve škole a na akcích organizovaných školou tak, aby neohrozili zdraví svoje ani svých spolužáků či jiných osob</w:t>
      </w:r>
    </w:p>
    <w:p w14:paraId="76EFC482" w14:textId="77777777" w:rsidR="00CC1D8C" w:rsidRDefault="00CC1D8C" w:rsidP="00CC1D8C">
      <w:pPr>
        <w:jc w:val="both"/>
      </w:pPr>
      <w:r>
        <w:t>-žáci chodí slušně a čistě oblečeni a upraveni</w:t>
      </w:r>
    </w:p>
    <w:p w14:paraId="7D0923A9" w14:textId="77777777" w:rsidR="00CC1D8C" w:rsidRDefault="00CC1D8C" w:rsidP="00CC1D8C">
      <w:pPr>
        <w:jc w:val="both"/>
      </w:pPr>
      <w:r>
        <w:t>žákům je zakázáno manipulovat s elektrickými spotřebiči, vypínači a elektrickým vedením bez dozoru učitele</w:t>
      </w:r>
    </w:p>
    <w:p w14:paraId="62AA0F8A" w14:textId="7DC21AA1" w:rsidR="00CC1D8C" w:rsidRDefault="00CC1D8C" w:rsidP="00CC1D8C">
      <w:pPr>
        <w:jc w:val="both"/>
      </w:pPr>
      <w:r>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platí zvláštní bezpečnostní předpisy, se kterými jsou žáci předem seznámeni. Při pobytu v ubytovacích zařízeních se žáci podřizují vnitřnímu řádu tohoto zařízení a dbají </w:t>
      </w:r>
      <w:proofErr w:type="gramStart"/>
      <w:r>
        <w:t>všech  pokynů</w:t>
      </w:r>
      <w:proofErr w:type="gramEnd"/>
      <w:r>
        <w:t xml:space="preserve"> zaměstnanců tohoto zařízení.</w:t>
      </w:r>
    </w:p>
    <w:p w14:paraId="1A847BC4" w14:textId="77777777" w:rsidR="00B87D44" w:rsidRDefault="00B87D44" w:rsidP="00CC1D8C">
      <w:pPr>
        <w:jc w:val="both"/>
      </w:pPr>
    </w:p>
    <w:p w14:paraId="528C37D8" w14:textId="77777777" w:rsidR="00CC1D8C" w:rsidRDefault="00CC1D8C" w:rsidP="00CC1D8C">
      <w:pPr>
        <w:jc w:val="both"/>
      </w:pPr>
      <w:r>
        <w:rPr>
          <w:b/>
        </w:rPr>
        <w:t>Školní úraz</w:t>
      </w:r>
    </w:p>
    <w:p w14:paraId="68472E49" w14:textId="77777777" w:rsidR="00CC1D8C" w:rsidRDefault="00CC1D8C" w:rsidP="00CC1D8C">
      <w:pPr>
        <w:jc w:val="both"/>
      </w:pPr>
      <w:r>
        <w:rPr>
          <w:u w:val="single"/>
        </w:rPr>
        <w:t>Kniha úrazů, záznam o školním úrazu</w:t>
      </w:r>
    </w:p>
    <w:p w14:paraId="0DC7980A" w14:textId="77777777" w:rsidR="00CC1D8C" w:rsidRDefault="00CC1D8C" w:rsidP="00CC1D8C">
      <w:pPr>
        <w:jc w:val="both"/>
      </w:pPr>
      <w:r>
        <w:t>-kniha úrazů je uložena v ředitelně školy, zodpovídá za ni ředitelka školy</w:t>
      </w:r>
    </w:p>
    <w:p w14:paraId="3D20723A" w14:textId="678CC99F" w:rsidR="00CC1D8C" w:rsidRDefault="00CC1D8C" w:rsidP="00CC1D8C">
      <w:pPr>
        <w:jc w:val="both"/>
      </w:pPr>
      <w:r>
        <w:t>- v knize úrazů se evidují všechny úrazy žáků, ke kterým došlo při činnostech ve škole nebo na akcích organizovaných školou, a to nejpozději do 48 hodin od okamžiku, kdy se škola o úrazu dozví</w:t>
      </w:r>
    </w:p>
    <w:p w14:paraId="1F1FB42D" w14:textId="77777777" w:rsidR="00B87D44" w:rsidRDefault="00B87D44" w:rsidP="00CC1D8C">
      <w:pPr>
        <w:jc w:val="both"/>
      </w:pPr>
    </w:p>
    <w:p w14:paraId="1D438CA8" w14:textId="77777777" w:rsidR="00CC1D8C" w:rsidRDefault="00CC1D8C" w:rsidP="00CC1D8C">
      <w:pPr>
        <w:jc w:val="both"/>
      </w:pPr>
      <w:r>
        <w:rPr>
          <w:b/>
          <w:bCs/>
        </w:rPr>
        <w:t>Podmínky zacházení s majetkem školy ze strany žáků</w:t>
      </w:r>
    </w:p>
    <w:p w14:paraId="4377C666" w14:textId="77777777" w:rsidR="00CC1D8C" w:rsidRDefault="00CC1D8C" w:rsidP="00CC1D8C">
      <w:pPr>
        <w:jc w:val="both"/>
      </w:pPr>
      <w:r>
        <w:t>-žák šetrně zachází se svěřenými učebnicemi, školními potřebami a školním majetkem. Každé svévolné poškození nebo zničení majetku školy, žáků, učitelů či jiných osob hradí v plném rozsahu rodiče žáka, který poškození způsobil</w:t>
      </w:r>
    </w:p>
    <w:p w14:paraId="650307D3" w14:textId="77777777" w:rsidR="00CC1D8C" w:rsidRDefault="00CC1D8C" w:rsidP="00CC1D8C">
      <w:pPr>
        <w:jc w:val="both"/>
      </w:pPr>
      <w:r>
        <w:t>-každé poškození nebo závadu v učebně hlásí žák vyučujícímu</w:t>
      </w:r>
    </w:p>
    <w:p w14:paraId="40502283" w14:textId="77777777" w:rsidR="00CC1D8C" w:rsidRDefault="00CC1D8C" w:rsidP="00CC1D8C">
      <w:pPr>
        <w:jc w:val="both"/>
      </w:pPr>
      <w:r>
        <w:t xml:space="preserve">-požaduje-li škola náhradu škody po žákovi, musí poškození věci vždy prošetřit učitel </w:t>
      </w:r>
    </w:p>
    <w:p w14:paraId="5D48D4E7" w14:textId="1E4FECE7" w:rsidR="00CC1D8C" w:rsidRDefault="00CC1D8C" w:rsidP="00CC1D8C">
      <w:pPr>
        <w:jc w:val="both"/>
      </w:pPr>
      <w:r>
        <w:t>-každý žák odpovídá za čistotu a pořádek svého pracovního místa a nejbližšího okolí</w:t>
      </w:r>
    </w:p>
    <w:p w14:paraId="7B40297D" w14:textId="77777777" w:rsidR="00B87D44" w:rsidRDefault="00B87D44" w:rsidP="00CC1D8C">
      <w:pPr>
        <w:jc w:val="both"/>
      </w:pPr>
    </w:p>
    <w:p w14:paraId="21EDFEE9" w14:textId="77777777" w:rsidR="00EB1D03" w:rsidRDefault="00EB1D03" w:rsidP="00EB1D03">
      <w:pPr>
        <w:jc w:val="both"/>
      </w:pPr>
      <w:r>
        <w:rPr>
          <w:b/>
          <w:bCs/>
        </w:rPr>
        <w:t>Hodnocení a klasifikace žáka</w:t>
      </w:r>
    </w:p>
    <w:p w14:paraId="163A99D0"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je používáno klasifikace /dle pětistupňové stupnice zakotvené ve vnitřním předpisu školy/,</w:t>
      </w:r>
    </w:p>
    <w:p w14:paraId="612B8100"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 xml:space="preserve">slovní hodnocení pouze u žáků se specifickými poruchami učení na žádost zákonných zástupců a v </w:t>
      </w:r>
      <w:proofErr w:type="gramStart"/>
      <w:r w:rsidRPr="00EB1D03">
        <w:rPr>
          <w:lang w:eastAsia="cs-CZ"/>
        </w:rPr>
        <w:t>případě ,</w:t>
      </w:r>
      <w:proofErr w:type="gramEnd"/>
      <w:r w:rsidRPr="00EB1D03">
        <w:rPr>
          <w:lang w:eastAsia="cs-CZ"/>
        </w:rPr>
        <w:t xml:space="preserve"> že žák přechází na školu, kde je tento způsob hodnocení požadován</w:t>
      </w:r>
    </w:p>
    <w:p w14:paraId="5D00BEEE"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chyby slouží jako prostředek učení hledání k její nápravě</w:t>
      </w:r>
    </w:p>
    <w:p w14:paraId="00A999D0"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při hodnocení se přihlíží k individuálnímu zvláštnostem dítěte a jeho pokroku</w:t>
      </w:r>
    </w:p>
    <w:p w14:paraId="057E82E1"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hodnocení slouží jako zpětná vazba a zároveň jako motivace k další práci</w:t>
      </w:r>
    </w:p>
    <w:p w14:paraId="616F9BB3"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prostor je ponecháván i pro sebehodnocení žáků</w:t>
      </w:r>
    </w:p>
    <w:p w14:paraId="11B4FC94"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k hodnocení zvládnutí žákovských kompetencí slouží pozorování, písemné výstupy, pro informaci zákonných zástupců slouží žákovské knížky</w:t>
      </w:r>
    </w:p>
    <w:p w14:paraId="674A661F" w14:textId="77777777" w:rsidR="00EB1D03" w:rsidRPr="00EB1D03" w:rsidRDefault="00EB1D03" w:rsidP="00EB1D03">
      <w:pPr>
        <w:numPr>
          <w:ilvl w:val="0"/>
          <w:numId w:val="1"/>
        </w:numPr>
        <w:suppressAutoHyphens w:val="0"/>
        <w:spacing w:before="100" w:beforeAutospacing="1" w:after="100" w:afterAutospacing="1"/>
        <w:rPr>
          <w:lang w:eastAsia="cs-CZ"/>
        </w:rPr>
      </w:pPr>
      <w:r w:rsidRPr="00EB1D03">
        <w:rPr>
          <w:lang w:eastAsia="cs-CZ"/>
        </w:rPr>
        <w:t xml:space="preserve">kromě výsledků vzdělávání se hodnotí chování /dle třístupňové stupnice zakotvené ve vnitřním předpisu školy, výchovnými opatřeními jsou i pochvaly a ocenění /za iniciativu žáka v rámci školy, správné chování/ </w:t>
      </w:r>
    </w:p>
    <w:p w14:paraId="2C3CA17C" w14:textId="77777777" w:rsidR="00EB1D03" w:rsidRPr="00EB1D03" w:rsidRDefault="00EB1D03" w:rsidP="00EB1D03">
      <w:pPr>
        <w:numPr>
          <w:ilvl w:val="1"/>
          <w:numId w:val="1"/>
        </w:numPr>
        <w:suppressAutoHyphens w:val="0"/>
        <w:spacing w:before="100" w:beforeAutospacing="1" w:after="100" w:afterAutospacing="1"/>
        <w:rPr>
          <w:lang w:eastAsia="cs-CZ"/>
        </w:rPr>
      </w:pPr>
      <w:r w:rsidRPr="00EB1D03">
        <w:rPr>
          <w:lang w:eastAsia="cs-CZ"/>
        </w:rPr>
        <w:lastRenderedPageBreak/>
        <w:t xml:space="preserve">za zapomínání, neplnění školních povinností, pozdní příchody, porušování školního </w:t>
      </w:r>
      <w:proofErr w:type="spellStart"/>
      <w:proofErr w:type="gramStart"/>
      <w:r w:rsidRPr="00EB1D03">
        <w:rPr>
          <w:lang w:eastAsia="cs-CZ"/>
        </w:rPr>
        <w:t>řádu,ubližování</w:t>
      </w:r>
      <w:proofErr w:type="spellEnd"/>
      <w:proofErr w:type="gramEnd"/>
      <w:r w:rsidRPr="00EB1D03">
        <w:rPr>
          <w:lang w:eastAsia="cs-CZ"/>
        </w:rPr>
        <w:t xml:space="preserve"> spolužákům, ničení majetku , nevhodné chování vůči dospělým  a neomluvené hodiny  mohou být uděleny</w:t>
      </w:r>
    </w:p>
    <w:p w14:paraId="2D0BCCF1" w14:textId="77777777" w:rsidR="00EB1D03" w:rsidRPr="00EB1D03" w:rsidRDefault="00EB1D03" w:rsidP="00EB1D03">
      <w:pPr>
        <w:numPr>
          <w:ilvl w:val="1"/>
          <w:numId w:val="1"/>
        </w:numPr>
        <w:suppressAutoHyphens w:val="0"/>
        <w:spacing w:before="100" w:beforeAutospacing="1" w:after="100" w:afterAutospacing="1"/>
        <w:rPr>
          <w:lang w:eastAsia="cs-CZ"/>
        </w:rPr>
      </w:pPr>
      <w:r w:rsidRPr="00EB1D03">
        <w:rPr>
          <w:lang w:eastAsia="cs-CZ"/>
        </w:rPr>
        <w:t>1. </w:t>
      </w:r>
      <w:proofErr w:type="gramStart"/>
      <w:r w:rsidRPr="00EB1D03">
        <w:rPr>
          <w:lang w:eastAsia="cs-CZ"/>
        </w:rPr>
        <w:t>NTU - napomenutí</w:t>
      </w:r>
      <w:proofErr w:type="gramEnd"/>
      <w:r w:rsidRPr="00EB1D03">
        <w:rPr>
          <w:lang w:eastAsia="cs-CZ"/>
        </w:rPr>
        <w:t xml:space="preserve"> třídního učitele /10 zápisů v ŽK/</w:t>
      </w:r>
    </w:p>
    <w:p w14:paraId="38C20A8D" w14:textId="77777777" w:rsidR="00EB1D03" w:rsidRPr="00EB1D03" w:rsidRDefault="00EB1D03" w:rsidP="00EB1D03">
      <w:pPr>
        <w:numPr>
          <w:ilvl w:val="1"/>
          <w:numId w:val="1"/>
        </w:numPr>
        <w:suppressAutoHyphens w:val="0"/>
        <w:spacing w:before="100" w:beforeAutospacing="1" w:after="100" w:afterAutospacing="1"/>
        <w:rPr>
          <w:lang w:eastAsia="cs-CZ"/>
        </w:rPr>
      </w:pPr>
      <w:r w:rsidRPr="00EB1D03">
        <w:rPr>
          <w:lang w:eastAsia="cs-CZ"/>
        </w:rPr>
        <w:t xml:space="preserve">2. </w:t>
      </w:r>
      <w:proofErr w:type="gramStart"/>
      <w:r w:rsidRPr="00EB1D03">
        <w:rPr>
          <w:lang w:eastAsia="cs-CZ"/>
        </w:rPr>
        <w:t>DTU - důtka</w:t>
      </w:r>
      <w:proofErr w:type="gramEnd"/>
      <w:r w:rsidRPr="00EB1D03">
        <w:rPr>
          <w:lang w:eastAsia="cs-CZ"/>
        </w:rPr>
        <w:t xml:space="preserve"> třídního učitele /20 zápisů/</w:t>
      </w:r>
    </w:p>
    <w:p w14:paraId="071B8444" w14:textId="77777777" w:rsidR="00EB1D03" w:rsidRPr="00EB1D03" w:rsidRDefault="00EB1D03" w:rsidP="00EB1D03">
      <w:pPr>
        <w:numPr>
          <w:ilvl w:val="1"/>
          <w:numId w:val="1"/>
        </w:numPr>
        <w:suppressAutoHyphens w:val="0"/>
        <w:spacing w:before="100" w:beforeAutospacing="1" w:after="100" w:afterAutospacing="1"/>
        <w:rPr>
          <w:lang w:eastAsia="cs-CZ"/>
        </w:rPr>
      </w:pPr>
      <w:r w:rsidRPr="00EB1D03">
        <w:rPr>
          <w:lang w:eastAsia="cs-CZ"/>
        </w:rPr>
        <w:t xml:space="preserve">3. </w:t>
      </w:r>
      <w:proofErr w:type="gramStart"/>
      <w:r w:rsidRPr="00EB1D03">
        <w:rPr>
          <w:lang w:eastAsia="cs-CZ"/>
        </w:rPr>
        <w:t>DŘŠ - důtka</w:t>
      </w:r>
      <w:proofErr w:type="gramEnd"/>
      <w:r w:rsidRPr="00EB1D03">
        <w:rPr>
          <w:lang w:eastAsia="cs-CZ"/>
        </w:rPr>
        <w:t xml:space="preserve"> ředitele školy /30 zápisů/</w:t>
      </w:r>
    </w:p>
    <w:p w14:paraId="1B36D85D" w14:textId="09E5EAB3" w:rsidR="00CC1D8C" w:rsidRDefault="00CC1D8C" w:rsidP="00CC1D8C">
      <w:pPr>
        <w:jc w:val="both"/>
      </w:pPr>
    </w:p>
    <w:p w14:paraId="56F3754C" w14:textId="77777777" w:rsidR="001430A6" w:rsidRDefault="001430A6"/>
    <w:sectPr w:rsidR="00143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0B02"/>
    <w:multiLevelType w:val="multilevel"/>
    <w:tmpl w:val="0BDC7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8C"/>
    <w:rsid w:val="001430A6"/>
    <w:rsid w:val="00B87D44"/>
    <w:rsid w:val="00CC1D8C"/>
    <w:rsid w:val="00EB1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10A23"/>
  <w15:chartTrackingRefBased/>
  <w15:docId w15:val="{FDB986C7-EE7F-4AFA-9300-D301B8F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1D8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8082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Biskupová Veronika</dc:creator>
  <cp:keywords/>
  <dc:description/>
  <cp:lastModifiedBy>Biskupová Veronika</cp:lastModifiedBy>
  <cp:revision>1</cp:revision>
  <dcterms:created xsi:type="dcterms:W3CDTF">2025-07-28T05:35:00Z</dcterms:created>
  <dcterms:modified xsi:type="dcterms:W3CDTF">2025-07-28T05:58:00Z</dcterms:modified>
</cp:coreProperties>
</file>